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0" w:rsidRPr="00626FA6" w:rsidRDefault="001624A0" w:rsidP="00CC6986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1624A0" w:rsidRPr="000A1197" w:rsidRDefault="001624A0" w:rsidP="000A1197">
      <w:pPr>
        <w:pStyle w:val="Sinespaciado"/>
        <w:jc w:val="both"/>
        <w:rPr>
          <w:lang w:val="es-MX"/>
        </w:rPr>
      </w:pPr>
    </w:p>
    <w:p w:rsidR="001624A0" w:rsidRPr="00DD0093" w:rsidRDefault="001624A0" w:rsidP="008768F1">
      <w:pPr>
        <w:pStyle w:val="Sinespaciado"/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  <w:r w:rsidRPr="000A1197">
        <w:rPr>
          <w:rFonts w:ascii="Trebuchet MS" w:hAnsi="Trebuchet MS" w:cs="Trebuchet MS"/>
          <w:sz w:val="20"/>
          <w:szCs w:val="20"/>
          <w:lang w:val="es-MX"/>
        </w:rPr>
        <w:t xml:space="preserve">Establecer las directrices para asegurar que los procesos cumplen con los objetivos y resultados planificados e impulsar la mejora continua de los </w:t>
      </w:r>
      <w:r w:rsidR="004418A5"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mismos.</w:t>
      </w:r>
    </w:p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Pr="00DD0D0B" w:rsidRDefault="00C516C5" w:rsidP="00CC6986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1624A0" w:rsidRPr="00550F44" w:rsidRDefault="001624A0" w:rsidP="00CC6986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1624A0" w:rsidRPr="00626FA6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A1197">
        <w:rPr>
          <w:rFonts w:ascii="Trebuchet MS" w:hAnsi="Trebuchet MS" w:cs="Trebuchet MS"/>
          <w:sz w:val="20"/>
          <w:szCs w:val="20"/>
          <w:lang w:val="es-MX"/>
        </w:rPr>
        <w:t xml:space="preserve">Este procedimiento aplica a todos los procesos del Sistema de </w:t>
      </w:r>
      <w:r>
        <w:rPr>
          <w:rFonts w:ascii="Trebuchet MS" w:hAnsi="Trebuchet MS" w:cs="Trebuchet MS"/>
          <w:sz w:val="20"/>
          <w:szCs w:val="20"/>
          <w:lang w:val="es-MX"/>
        </w:rPr>
        <w:t>Gestión de Calidad</w:t>
      </w:r>
      <w:r w:rsidRPr="000A1197">
        <w:rPr>
          <w:rFonts w:ascii="Trebuchet MS" w:hAnsi="Trebuchet MS" w:cs="Trebuchet MS"/>
          <w:sz w:val="20"/>
          <w:szCs w:val="20"/>
          <w:lang w:val="es-MX"/>
        </w:rPr>
        <w:t xml:space="preserve"> de la Dirección </w:t>
      </w:r>
      <w:r>
        <w:rPr>
          <w:rFonts w:ascii="Trebuchet MS" w:hAnsi="Trebuchet MS" w:cs="Trebuchet MS"/>
          <w:sz w:val="20"/>
          <w:szCs w:val="20"/>
          <w:lang w:val="es-MX"/>
        </w:rPr>
        <w:t>General de Servicios Administrativos</w:t>
      </w:r>
      <w:r w:rsidRPr="000A1197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1624A0" w:rsidRDefault="001624A0" w:rsidP="008768F1">
      <w:pPr>
        <w:pStyle w:val="Sinespaciado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DD0093" w:rsidRDefault="001624A0" w:rsidP="008768F1">
      <w:pPr>
        <w:pStyle w:val="Sinespaciado"/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  <w:r w:rsidRPr="00BB3A5A">
        <w:rPr>
          <w:rFonts w:ascii="Trebuchet MS" w:hAnsi="Trebuchet MS" w:cs="Trebuchet MS"/>
          <w:sz w:val="20"/>
          <w:szCs w:val="20"/>
          <w:lang w:val="es-MX"/>
        </w:rPr>
        <w:t xml:space="preserve">Participan de forma directa los Jefes de Área, el </w:t>
      </w:r>
      <w:r w:rsidR="00D5675B">
        <w:rPr>
          <w:rFonts w:ascii="Trebuchet MS" w:hAnsi="Trebuchet MS" w:cs="Trebuchet MS"/>
          <w:sz w:val="20"/>
          <w:szCs w:val="20"/>
          <w:lang w:val="es-MX"/>
        </w:rPr>
        <w:t>Supervisor de la Calidad</w:t>
      </w:r>
      <w:r w:rsidR="004418A5">
        <w:rPr>
          <w:rFonts w:ascii="Trebuchet MS" w:hAnsi="Trebuchet MS" w:cs="Trebuchet MS"/>
          <w:sz w:val="20"/>
          <w:szCs w:val="20"/>
          <w:lang w:val="es-MX"/>
        </w:rPr>
        <w:t xml:space="preserve"> y </w:t>
      </w:r>
      <w:r w:rsidR="004418A5"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Representante de</w:t>
      </w:r>
      <w:r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Dirección.  </w:t>
      </w:r>
    </w:p>
    <w:p w:rsidR="001624A0" w:rsidRPr="00DD0093" w:rsidRDefault="001624A0" w:rsidP="008768F1">
      <w:pPr>
        <w:pStyle w:val="Sinespaciado"/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</w:p>
    <w:p w:rsidR="001624A0" w:rsidRPr="00DD0093" w:rsidRDefault="001624A0" w:rsidP="008768F1">
      <w:pPr>
        <w:pStyle w:val="Sinespaciado"/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  <w:r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Inicia cuando los Jefes de área definen y establecen los indicadores para sus procedimie</w:t>
      </w:r>
      <w:r w:rsidR="002F4C11"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ntos y finaliza cuando comparas l</w:t>
      </w:r>
      <w:r w:rsidR="00DB1199"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os resultados de las mediciones contra lo planeado</w:t>
      </w:r>
      <w:r w:rsidR="00900485"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 xml:space="preserve"> y emites el informe respectivo</w:t>
      </w:r>
      <w:r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.</w:t>
      </w:r>
    </w:p>
    <w:p w:rsidR="001624A0" w:rsidRPr="00DD0093" w:rsidRDefault="001624A0" w:rsidP="008768F1">
      <w:pPr>
        <w:pStyle w:val="Sinespaciado"/>
        <w:ind w:left="284"/>
        <w:jc w:val="both"/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</w:pPr>
    </w:p>
    <w:p w:rsidR="001624A0" w:rsidRPr="003D6F96" w:rsidRDefault="001624A0" w:rsidP="008768F1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BB3A5A">
        <w:rPr>
          <w:rFonts w:ascii="Trebuchet MS" w:hAnsi="Trebuchet MS" w:cs="Trebuchet MS"/>
          <w:color w:val="000000"/>
          <w:sz w:val="20"/>
          <w:szCs w:val="20"/>
          <w:lang w:val="es-MX"/>
        </w:rPr>
        <w:t>El presente procedimiento de cumplimiento al elemento 8.2.3</w:t>
      </w:r>
      <w:r w:rsidR="002051D1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y 8.4</w:t>
      </w:r>
      <w:r w:rsidRPr="00BB3A5A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de la Norma ISO 9001:2008.</w:t>
      </w:r>
    </w:p>
    <w:p w:rsidR="001624A0" w:rsidRDefault="001624A0" w:rsidP="008768F1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DD0D0B" w:rsidRDefault="001624A0" w:rsidP="00CC6986">
      <w:pPr>
        <w:pStyle w:val="Prrafodelista"/>
        <w:ind w:left="0"/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1624A0" w:rsidRPr="00550F44" w:rsidRDefault="001624A0" w:rsidP="00CC6986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1624A0" w:rsidRPr="00626FA6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Default="001624A0" w:rsidP="00846AD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Los Directores de cada área definen </w:t>
      </w:r>
      <w:r w:rsidR="002910F9">
        <w:rPr>
          <w:rFonts w:ascii="Trebuchet MS" w:hAnsi="Trebuchet MS" w:cs="Trebuchet MS"/>
          <w:sz w:val="20"/>
          <w:szCs w:val="20"/>
          <w:lang w:val="es-MX"/>
        </w:rPr>
        <w:t>por lo menos dos indicadores y los</w:t>
      </w:r>
      <w:r w:rsidR="00DD0093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Pr="00DD0093">
        <w:rPr>
          <w:rFonts w:ascii="Trebuchet MS" w:hAnsi="Trebuchet MS" w:cs="Trebuchet MS"/>
          <w:color w:val="000000" w:themeColor="text1"/>
          <w:sz w:val="20"/>
          <w:szCs w:val="20"/>
          <w:lang w:val="es-MX"/>
        </w:rPr>
        <w:t>parámetros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con los que se medirán</w:t>
      </w:r>
      <w:r w:rsidR="00B76231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B76231" w:rsidRDefault="00B76231" w:rsidP="00846AD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Default="001624A0" w:rsidP="00846AD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Los Directores son los responsables de dar seguimiento y de turnar al </w:t>
      </w:r>
      <w:r w:rsidR="000E73C7">
        <w:rPr>
          <w:rFonts w:ascii="Trebuchet MS" w:hAnsi="Trebuchet MS" w:cs="Trebuchet MS"/>
          <w:sz w:val="20"/>
          <w:szCs w:val="20"/>
          <w:lang w:val="es-MX"/>
        </w:rPr>
        <w:t>Supervisor de la Calidad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periódicamente los indicadores de los procesos.</w:t>
      </w:r>
    </w:p>
    <w:p w:rsidR="00E91E08" w:rsidRDefault="00E91E08" w:rsidP="00846ADF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DD0D0B" w:rsidRDefault="001624A0" w:rsidP="00CC6986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1624A0" w:rsidRPr="00626FA6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4. DOCUMENTOS DE REFERENCIA. </w:t>
      </w:r>
    </w:p>
    <w:p w:rsidR="001624A0" w:rsidRPr="00626FA6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6237"/>
        <w:gridCol w:w="2268"/>
      </w:tblGrid>
      <w:tr w:rsidR="001624A0" w:rsidRPr="009F2F22" w:rsidTr="00ED6EA4">
        <w:trPr>
          <w:trHeight w:val="292"/>
        </w:trPr>
        <w:tc>
          <w:tcPr>
            <w:tcW w:w="6237" w:type="dxa"/>
          </w:tcPr>
          <w:p w:rsidR="001624A0" w:rsidRPr="008C2769" w:rsidRDefault="001624A0" w:rsidP="00ED6EA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C2769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Manual de Gestión de la Calidad. </w:t>
            </w:r>
          </w:p>
        </w:tc>
        <w:tc>
          <w:tcPr>
            <w:tcW w:w="2268" w:type="dxa"/>
          </w:tcPr>
          <w:p w:rsidR="001624A0" w:rsidRPr="008C2769" w:rsidRDefault="001624A0" w:rsidP="008C2769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MDGSA</w:t>
            </w:r>
            <w:r w:rsidRPr="008C2769">
              <w:rPr>
                <w:rFonts w:ascii="Trebuchet MS" w:hAnsi="Trebuchet MS" w:cs="Trebuchet MS"/>
                <w:sz w:val="20"/>
                <w:szCs w:val="20"/>
                <w:lang w:val="es-MX"/>
              </w:rPr>
              <w:t>-01</w:t>
            </w:r>
          </w:p>
        </w:tc>
      </w:tr>
      <w:tr w:rsidR="001624A0" w:rsidRPr="009F2F22" w:rsidTr="00ED6EA4">
        <w:trPr>
          <w:trHeight w:val="284"/>
        </w:trPr>
        <w:tc>
          <w:tcPr>
            <w:tcW w:w="6237" w:type="dxa"/>
          </w:tcPr>
          <w:p w:rsidR="001624A0" w:rsidRPr="002444C3" w:rsidRDefault="001624A0" w:rsidP="00D82A3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444C3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Herramientas Administrativas y Estadísticas  </w:t>
            </w:r>
          </w:p>
        </w:tc>
        <w:tc>
          <w:tcPr>
            <w:tcW w:w="2268" w:type="dxa"/>
          </w:tcPr>
          <w:p w:rsidR="001624A0" w:rsidRPr="002444C3" w:rsidRDefault="001624A0" w:rsidP="008C276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A31DB8">
              <w:rPr>
                <w:rFonts w:ascii="Trebuchet MS" w:hAnsi="Trebuchet MS" w:cs="Trebuchet MS"/>
                <w:sz w:val="20"/>
                <w:szCs w:val="20"/>
              </w:rPr>
              <w:t>DRD-03.01</w:t>
            </w:r>
          </w:p>
        </w:tc>
      </w:tr>
    </w:tbl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Pr="00DD0D0B" w:rsidRDefault="00C516C5" w:rsidP="00CC6986">
      <w:pPr>
        <w:jc w:val="both"/>
        <w:rPr>
          <w:rFonts w:ascii="Trebuchet MS" w:hAnsi="Trebuchet MS" w:cs="Trebuchet MS"/>
          <w:b/>
          <w:bCs/>
          <w:sz w:val="10"/>
          <w:szCs w:val="10"/>
          <w:lang w:val="es-MX"/>
        </w:rPr>
      </w:pPr>
    </w:p>
    <w:p w:rsidR="00B334A0" w:rsidRDefault="001624A0" w:rsidP="00B334A0">
      <w:pPr>
        <w:pStyle w:val="Prrafodelista"/>
        <w:numPr>
          <w:ilvl w:val="0"/>
          <w:numId w:val="4"/>
        </w:numPr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334A0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E41504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41504" w:rsidRDefault="00E41504" w:rsidP="00E4150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E41504" w:rsidRPr="00BD634A" w:rsidTr="00C40A8B">
        <w:trPr>
          <w:trHeight w:val="214"/>
        </w:trPr>
        <w:tc>
          <w:tcPr>
            <w:tcW w:w="3402" w:type="dxa"/>
            <w:shd w:val="clear" w:color="auto" w:fill="E7E6E6"/>
          </w:tcPr>
          <w:p w:rsidR="00E41504" w:rsidRPr="00905E0F" w:rsidRDefault="00E41504" w:rsidP="00C40A8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E41504" w:rsidRPr="00905E0F" w:rsidRDefault="00E41504" w:rsidP="00C40A8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E41504" w:rsidRPr="00905E0F" w:rsidRDefault="00E41504" w:rsidP="00C40A8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E41504" w:rsidRPr="00905E0F" w:rsidRDefault="00E41504" w:rsidP="00C40A8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E41504" w:rsidRPr="00905E0F" w:rsidRDefault="00E41504" w:rsidP="00C40A8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E41504" w:rsidRPr="00BD634A" w:rsidTr="00C40A8B">
        <w:trPr>
          <w:trHeight w:val="214"/>
        </w:trPr>
        <w:tc>
          <w:tcPr>
            <w:tcW w:w="3402" w:type="dxa"/>
          </w:tcPr>
          <w:p w:rsidR="00E41504" w:rsidRPr="008C2769" w:rsidRDefault="00E41504" w:rsidP="00C40A8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Reporte de indicadores</w:t>
            </w:r>
          </w:p>
        </w:tc>
        <w:tc>
          <w:tcPr>
            <w:tcW w:w="1417" w:type="dxa"/>
          </w:tcPr>
          <w:p w:rsidR="00E41504" w:rsidRPr="008C2769" w:rsidRDefault="00E41504" w:rsidP="00C40A8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RSC-03.01</w:t>
            </w:r>
          </w:p>
        </w:tc>
        <w:tc>
          <w:tcPr>
            <w:tcW w:w="1559" w:type="dxa"/>
          </w:tcPr>
          <w:p w:rsidR="00E41504" w:rsidRPr="00072297" w:rsidRDefault="00E41504" w:rsidP="00C40A8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41504" w:rsidRPr="00072297" w:rsidRDefault="00E41504" w:rsidP="00C40A8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1504" w:rsidRPr="0033414D" w:rsidRDefault="00E41504" w:rsidP="00C40A8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41504" w:rsidRPr="00BD634A" w:rsidTr="00C40A8B">
        <w:trPr>
          <w:trHeight w:val="214"/>
        </w:trPr>
        <w:tc>
          <w:tcPr>
            <w:tcW w:w="3402" w:type="dxa"/>
          </w:tcPr>
          <w:p w:rsidR="00E41504" w:rsidRPr="002444C3" w:rsidRDefault="00E41504" w:rsidP="00C40A8B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Matriz de Indicadores</w:t>
            </w:r>
          </w:p>
        </w:tc>
        <w:tc>
          <w:tcPr>
            <w:tcW w:w="1417" w:type="dxa"/>
          </w:tcPr>
          <w:p w:rsidR="00E41504" w:rsidRPr="002444C3" w:rsidRDefault="00E41504" w:rsidP="00C40A8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RSC-03.02</w:t>
            </w:r>
          </w:p>
        </w:tc>
        <w:tc>
          <w:tcPr>
            <w:tcW w:w="1559" w:type="dxa"/>
          </w:tcPr>
          <w:p w:rsidR="00E41504" w:rsidRPr="00072297" w:rsidRDefault="00E41504" w:rsidP="00C40A8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41504" w:rsidRPr="00072297" w:rsidRDefault="00E41504" w:rsidP="00C40A8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1504" w:rsidRPr="0033414D" w:rsidRDefault="00E41504" w:rsidP="00C40A8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917AFD" w:rsidRDefault="00917AFD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bookmarkStart w:id="0" w:name="_GoBack"/>
      <w:bookmarkEnd w:id="0"/>
    </w:p>
    <w:p w:rsidR="00917AFD" w:rsidRDefault="00917AFD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17AFD" w:rsidRDefault="00917AFD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Y="93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2"/>
        <w:gridCol w:w="2833"/>
        <w:gridCol w:w="2833"/>
        <w:gridCol w:w="2832"/>
      </w:tblGrid>
      <w:tr w:rsidR="001624A0" w:rsidRPr="00B04F95">
        <w:trPr>
          <w:trHeight w:val="693"/>
        </w:trPr>
        <w:tc>
          <w:tcPr>
            <w:tcW w:w="2842" w:type="dxa"/>
            <w:shd w:val="clear" w:color="auto" w:fill="D9D9D9"/>
            <w:vAlign w:val="center"/>
          </w:tcPr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Elaboró:</w:t>
            </w:r>
          </w:p>
          <w:p w:rsidR="001624A0" w:rsidRPr="00B04F95" w:rsidRDefault="00546D4D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C. Sara Noreth Arciniega Félix</w:t>
            </w:r>
          </w:p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la Calidad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Revisó:</w:t>
            </w:r>
          </w:p>
          <w:p w:rsidR="001624A0" w:rsidRPr="00B04F95" w:rsidRDefault="00B33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</w:tcPr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Validó:</w:t>
            </w:r>
          </w:p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1624A0" w:rsidRPr="00B04F95" w:rsidRDefault="001624A0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Aprobó:</w:t>
            </w:r>
          </w:p>
          <w:p w:rsidR="001624A0" w:rsidRDefault="00964E2D" w:rsidP="004C4E7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09582F" w:rsidRPr="0009582F" w:rsidRDefault="0009582F" w:rsidP="0009582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1624A0" w:rsidRPr="00626FA6">
        <w:trPr>
          <w:trHeight w:val="695"/>
        </w:trPr>
        <w:tc>
          <w:tcPr>
            <w:tcW w:w="2842" w:type="dxa"/>
            <w:vAlign w:val="center"/>
          </w:tcPr>
          <w:p w:rsidR="001624A0" w:rsidRPr="00626FA6" w:rsidRDefault="00546D4D" w:rsidP="004C4E7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7E76E3E" wp14:editId="647D1A10">
                  <wp:extent cx="590550" cy="495300"/>
                  <wp:effectExtent l="19050" t="0" r="0" b="0"/>
                  <wp:docPr id="5" name="4 Imagen" descr="firm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12.jpg"/>
                          <pic:cNvPicPr/>
                        </pic:nvPicPr>
                        <pic:blipFill>
                          <a:blip r:embed="rId7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02" cy="49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1624A0" w:rsidRPr="00626FA6" w:rsidRDefault="00FC3813" w:rsidP="004C4E7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FC3813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E5DB3FA" wp14:editId="5BCE4154">
                  <wp:extent cx="1581150" cy="600075"/>
                  <wp:effectExtent l="1905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1624A0" w:rsidRPr="00626FA6" w:rsidRDefault="00C516C5" w:rsidP="00C516C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2AD269C" wp14:editId="17AEE227">
                  <wp:extent cx="657225" cy="476250"/>
                  <wp:effectExtent l="1905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1624A0" w:rsidRPr="00626FA6" w:rsidRDefault="00D41CC7" w:rsidP="00A27AE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206366" cy="436148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48" cy="44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AFD" w:rsidRDefault="00917AFD" w:rsidP="004C4E74">
      <w:pPr>
        <w:spacing w:after="200" w:line="276" w:lineRule="auto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626FA6" w:rsidRDefault="001624A0" w:rsidP="004C4E74">
      <w:pPr>
        <w:spacing w:after="200" w:line="276" w:lineRule="auto"/>
        <w:rPr>
          <w:rFonts w:ascii="Trebuchet MS" w:hAnsi="Trebuchet MS" w:cs="Trebuchet MS"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 xml:space="preserve">6. TÉRMINOS Y DEFINICIONES </w:t>
      </w:r>
    </w:p>
    <w:p w:rsidR="001624A0" w:rsidRPr="00D7110B" w:rsidRDefault="001624A0" w:rsidP="00A17149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7110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Proceso: </w:t>
      </w:r>
      <w:r w:rsidRPr="00D7110B">
        <w:rPr>
          <w:rFonts w:ascii="Trebuchet MS" w:hAnsi="Trebuchet MS" w:cs="Trebuchet MS"/>
          <w:sz w:val="20"/>
          <w:szCs w:val="20"/>
        </w:rPr>
        <w:t>Conjunto de actividades mutuamente relacionadas o que interactúan, las cuales transforman elementos de entrada en resultados.</w:t>
      </w:r>
    </w:p>
    <w:p w:rsidR="001624A0" w:rsidRPr="00D7110B" w:rsidRDefault="001624A0" w:rsidP="00A17149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1624A0" w:rsidRPr="00D7110B" w:rsidRDefault="001624A0" w:rsidP="00A1714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D7110B">
        <w:rPr>
          <w:rFonts w:ascii="Trebuchet MS" w:hAnsi="Trebuchet MS" w:cs="Trebuchet MS"/>
          <w:b/>
          <w:bCs/>
          <w:sz w:val="20"/>
          <w:szCs w:val="20"/>
        </w:rPr>
        <w:t xml:space="preserve">Procedimiento: </w:t>
      </w:r>
      <w:r w:rsidRPr="00D7110B">
        <w:rPr>
          <w:rFonts w:ascii="Trebuchet MS" w:hAnsi="Trebuchet MS" w:cs="Trebuchet MS"/>
          <w:sz w:val="20"/>
          <w:szCs w:val="20"/>
        </w:rPr>
        <w:t>Forma especificada para llevar a cabo una actividad o un proceso.</w:t>
      </w:r>
    </w:p>
    <w:p w:rsidR="001624A0" w:rsidRPr="00D7110B" w:rsidRDefault="001624A0" w:rsidP="00A17149">
      <w:pPr>
        <w:ind w:left="284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1624A0" w:rsidRDefault="001624A0" w:rsidP="00A1714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Parámetro</w:t>
      </w:r>
      <w:r w:rsidRPr="00D7110B"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>Valor numérico que provee una medida para ponderar el desempeño cualitativo o cuantitativo de una organización.</w:t>
      </w:r>
    </w:p>
    <w:p w:rsidR="001624A0" w:rsidRDefault="001624A0" w:rsidP="00A17149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1624A0" w:rsidRDefault="001624A0" w:rsidP="00A1714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Medición</w:t>
      </w:r>
      <w:r w:rsidRPr="00D7110B"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 xml:space="preserve">Acción y resultado de determinar la proporción entre la magnitud o dimensión de un objeto y una determinada unidad de medida o unidad de medición. </w:t>
      </w:r>
    </w:p>
    <w:p w:rsidR="001624A0" w:rsidRDefault="001624A0" w:rsidP="00A17149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1624A0" w:rsidRPr="00D7110B" w:rsidRDefault="001624A0" w:rsidP="00A17149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Seguimiento</w:t>
      </w:r>
      <w:r w:rsidRPr="00D7110B"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 xml:space="preserve">Es una actividad continua que provee información sobre el progreso de una política, programa o entidad, mediante la comparación de avances periódicos y metas predefinidas.  </w:t>
      </w:r>
    </w:p>
    <w:p w:rsidR="00A17149" w:rsidRDefault="00A17149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17149" w:rsidRDefault="00A17149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47A84">
        <w:rPr>
          <w:rFonts w:ascii="Trebuchet MS" w:hAnsi="Trebuchet MS" w:cs="Trebuchet MS"/>
          <w:b/>
          <w:bCs/>
          <w:sz w:val="20"/>
          <w:szCs w:val="20"/>
          <w:lang w:val="es-MX"/>
        </w:rPr>
        <w:t>RD: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Representante de la Dirección.</w:t>
      </w:r>
    </w:p>
    <w:p w:rsidR="00A17149" w:rsidRDefault="00A17149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26B4A" w:rsidRDefault="00926B4A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F2C5D" w:rsidRDefault="00BF2C5D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F2C5D" w:rsidRDefault="00BF2C5D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F2C5D" w:rsidRDefault="00BF2C5D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516C5" w:rsidRDefault="00C516C5" w:rsidP="00A17149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17149" w:rsidRPr="00C516C5" w:rsidRDefault="00A17149" w:rsidP="00FE4570">
      <w:pPr>
        <w:ind w:left="567" w:hanging="567"/>
        <w:jc w:val="both"/>
        <w:rPr>
          <w:rFonts w:ascii="Trebuchet MS" w:hAnsi="Trebuchet MS" w:cs="Trebuchet MS"/>
          <w:b/>
          <w:bCs/>
          <w:sz w:val="10"/>
          <w:szCs w:val="10"/>
        </w:rPr>
      </w:pPr>
    </w:p>
    <w:p w:rsidR="001624A0" w:rsidRDefault="001624A0" w:rsidP="00FE4570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7. DI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AGRAMA DE FLUJO.</w:t>
      </w:r>
    </w:p>
    <w:p w:rsidR="001624A0" w:rsidRDefault="001624A0" w:rsidP="00FE4570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E91E08" w:rsidRDefault="00BF2C5D" w:rsidP="00926B4A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791325" cy="6362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-03 Seguimiento y Medición del Proces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5382"/>
                    <a:stretch/>
                  </pic:blipFill>
                  <pic:spPr bwMode="auto">
                    <a:xfrm>
                      <a:off x="0" y="0"/>
                      <a:ext cx="6792310" cy="6363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6B4A">
        <w:rPr>
          <w:rFonts w:ascii="Trebuchet MS" w:hAnsi="Trebuchet MS" w:cs="Trebuchet MS"/>
          <w:b/>
          <w:bCs/>
          <w:sz w:val="20"/>
          <w:szCs w:val="20"/>
        </w:rPr>
        <w:br w:type="textWrapping" w:clear="all"/>
      </w:r>
    </w:p>
    <w:p w:rsidR="00E91E08" w:rsidRDefault="00E91E08" w:rsidP="00FE4570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D32FFE" w:rsidRDefault="00D32FFE" w:rsidP="00FE4570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D32FFE" w:rsidRDefault="00D32FFE" w:rsidP="00FE4570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 DESCRIPCIÓN DEL PROCEDIMIENTO.</w:t>
      </w:r>
    </w:p>
    <w:p w:rsidR="00795C72" w:rsidRPr="00626FA6" w:rsidRDefault="00795C72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1624A0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1624A0" w:rsidRPr="00626FA6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1624A0" w:rsidRPr="00626FA6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1624A0" w:rsidRPr="00626FA6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1624A0" w:rsidRPr="00626FA6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1624A0" w:rsidRPr="00626FA6">
        <w:trPr>
          <w:trHeight w:val="306"/>
          <w:jc w:val="center"/>
        </w:trPr>
        <w:tc>
          <w:tcPr>
            <w:tcW w:w="2223" w:type="dxa"/>
            <w:vAlign w:val="center"/>
          </w:tcPr>
          <w:p w:rsidR="001624A0" w:rsidRPr="00B03247" w:rsidRDefault="00967D4E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Directores de Á</w:t>
            </w:r>
            <w:r w:rsidR="001624A0">
              <w:rPr>
                <w:rFonts w:ascii="Trebuchet MS" w:hAnsi="Trebuchet MS" w:cs="Trebuchet MS"/>
                <w:sz w:val="18"/>
                <w:szCs w:val="18"/>
                <w:lang w:val="es-MX"/>
              </w:rPr>
              <w:t>rea</w:t>
            </w:r>
          </w:p>
        </w:tc>
        <w:tc>
          <w:tcPr>
            <w:tcW w:w="2239" w:type="dxa"/>
            <w:vAlign w:val="center"/>
          </w:tcPr>
          <w:p w:rsidR="001624A0" w:rsidRPr="001912C7" w:rsidRDefault="001624A0" w:rsidP="00E40626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Definen indicadores de proceso</w:t>
            </w:r>
            <w:r w:rsidR="0090587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4374" w:type="dxa"/>
          </w:tcPr>
          <w:p w:rsidR="001624A0" w:rsidRDefault="001624A0" w:rsidP="007C69B1">
            <w:pPr>
              <w:pStyle w:val="Prrafodelista"/>
              <w:numPr>
                <w:ilvl w:val="1"/>
                <w:numId w:val="2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Determinan y establecen  los indicadores para el seguimiento y medición de los procesos de su competencia y establecen metas de cumplimiento </w:t>
            </w:r>
            <w:r w:rsidR="007C69B1">
              <w:rPr>
                <w:rFonts w:ascii="Trebuchet MS" w:hAnsi="Trebuchet MS" w:cs="Trebuchet MS"/>
                <w:sz w:val="18"/>
                <w:szCs w:val="18"/>
                <w:lang w:val="es-MX"/>
              </w:rPr>
              <w:t>cuando sea necesario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A0141" w:rsidRPr="00795C72" w:rsidRDefault="000A0141" w:rsidP="000A0141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sz w:val="8"/>
                <w:szCs w:val="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1624A0" w:rsidRPr="00B03247" w:rsidRDefault="009B4AD1" w:rsidP="008C276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D41CC7" w:rsidRPr="00626FA6">
        <w:trPr>
          <w:trHeight w:val="1011"/>
          <w:jc w:val="center"/>
        </w:trPr>
        <w:tc>
          <w:tcPr>
            <w:tcW w:w="2223" w:type="dxa"/>
            <w:vAlign w:val="center"/>
          </w:tcPr>
          <w:p w:rsidR="00D41CC7" w:rsidRDefault="00D41CC7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Supervisor de la Calidad</w:t>
            </w:r>
          </w:p>
        </w:tc>
        <w:tc>
          <w:tcPr>
            <w:tcW w:w="2239" w:type="dxa"/>
            <w:vAlign w:val="center"/>
          </w:tcPr>
          <w:p w:rsidR="00D41CC7" w:rsidRDefault="00D41CC7" w:rsidP="00E72023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Solicita Reporte.</w:t>
            </w:r>
          </w:p>
        </w:tc>
        <w:tc>
          <w:tcPr>
            <w:tcW w:w="4374" w:type="dxa"/>
          </w:tcPr>
          <w:p w:rsidR="00D41CC7" w:rsidRDefault="00D41CC7" w:rsidP="000A0141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Solicita por escrito Reporte de Indicadores a las Direcciones que están en el alcance del Sistema de Gestión de la Calidad.</w:t>
            </w:r>
          </w:p>
        </w:tc>
        <w:tc>
          <w:tcPr>
            <w:tcW w:w="1795" w:type="dxa"/>
            <w:vAlign w:val="center"/>
          </w:tcPr>
          <w:p w:rsidR="00D41CC7" w:rsidRDefault="00D41CC7" w:rsidP="006F52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1624A0" w:rsidRPr="00626FA6">
        <w:trPr>
          <w:trHeight w:val="1011"/>
          <w:jc w:val="center"/>
        </w:trPr>
        <w:tc>
          <w:tcPr>
            <w:tcW w:w="2223" w:type="dxa"/>
            <w:vAlign w:val="center"/>
          </w:tcPr>
          <w:p w:rsidR="001624A0" w:rsidRPr="009C5956" w:rsidRDefault="00967D4E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Directores</w:t>
            </w:r>
            <w:r w:rsidR="001624A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Área</w:t>
            </w:r>
          </w:p>
        </w:tc>
        <w:tc>
          <w:tcPr>
            <w:tcW w:w="2239" w:type="dxa"/>
            <w:vAlign w:val="center"/>
          </w:tcPr>
          <w:p w:rsidR="001624A0" w:rsidRPr="009C5956" w:rsidRDefault="00D41CC7" w:rsidP="00D41CC7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elabora y turna reporte.</w:t>
            </w:r>
          </w:p>
        </w:tc>
        <w:tc>
          <w:tcPr>
            <w:tcW w:w="4374" w:type="dxa"/>
          </w:tcPr>
          <w:p w:rsidR="00D32FFE" w:rsidRDefault="00D32FFE" w:rsidP="000A0141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y analiza solicitud.</w:t>
            </w:r>
          </w:p>
          <w:p w:rsidR="000A0141" w:rsidRDefault="00D32FFE" w:rsidP="000A0141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="00D41CC7">
              <w:rPr>
                <w:rFonts w:ascii="Trebuchet MS" w:hAnsi="Trebuchet MS" w:cs="Trebuchet MS"/>
                <w:sz w:val="18"/>
                <w:szCs w:val="18"/>
                <w:lang w:val="es-MX"/>
              </w:rPr>
              <w:t>labora</w:t>
            </w:r>
            <w:r w:rsidR="001624A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Reporte de Indicadores y turnan</w:t>
            </w:r>
            <w:r w:rsidR="000A014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 Supervisor de la Calidad</w:t>
            </w:r>
            <w:r w:rsidR="001624A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</w:p>
          <w:p w:rsidR="000A0141" w:rsidRPr="00795C72" w:rsidRDefault="000A0141" w:rsidP="000A0141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sz w:val="8"/>
                <w:szCs w:val="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1624A0" w:rsidRDefault="001624A0" w:rsidP="006F528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Reporte de Indicadores </w:t>
            </w:r>
          </w:p>
          <w:p w:rsidR="001624A0" w:rsidRPr="00B03247" w:rsidRDefault="001624A0" w:rsidP="00FE4570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RSC-03.01</w:t>
            </w:r>
          </w:p>
        </w:tc>
      </w:tr>
      <w:tr w:rsidR="00E72023" w:rsidRPr="00626FA6" w:rsidTr="00795C72">
        <w:trPr>
          <w:trHeight w:val="1321"/>
          <w:jc w:val="center"/>
        </w:trPr>
        <w:tc>
          <w:tcPr>
            <w:tcW w:w="2223" w:type="dxa"/>
            <w:vAlign w:val="center"/>
          </w:tcPr>
          <w:p w:rsidR="00E72023" w:rsidRPr="00B03247" w:rsidRDefault="00E72023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Supervisor de la Calidad</w:t>
            </w:r>
          </w:p>
        </w:tc>
        <w:tc>
          <w:tcPr>
            <w:tcW w:w="2239" w:type="dxa"/>
            <w:vAlign w:val="center"/>
          </w:tcPr>
          <w:p w:rsidR="00E72023" w:rsidRPr="001912C7" w:rsidRDefault="00E72023" w:rsidP="00E72023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</w:t>
            </w:r>
            <w:r w:rsidR="00D41CC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ecibe y r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egistra en Matriz de Indicadores</w:t>
            </w:r>
          </w:p>
        </w:tc>
        <w:tc>
          <w:tcPr>
            <w:tcW w:w="4374" w:type="dxa"/>
          </w:tcPr>
          <w:p w:rsidR="00E72023" w:rsidRDefault="00E72023" w:rsidP="002051D1">
            <w:pPr>
              <w:pStyle w:val="Prrafodelista"/>
              <w:numPr>
                <w:ilvl w:val="1"/>
                <w:numId w:val="3"/>
              </w:numPr>
              <w:ind w:left="260" w:right="57" w:hanging="308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y revisa </w:t>
            </w:r>
            <w:r w:rsidR="00073BD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</w:t>
            </w:r>
            <w:r w:rsidR="00D41C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indicadores </w:t>
            </w:r>
            <w:r w:rsidR="00073BDC">
              <w:rPr>
                <w:rFonts w:ascii="Trebuchet MS" w:hAnsi="Trebuchet MS" w:cs="Trebuchet MS"/>
                <w:sz w:val="18"/>
                <w:szCs w:val="18"/>
                <w:lang w:val="es-MX"/>
              </w:rPr>
              <w:t>reportados.</w:t>
            </w:r>
          </w:p>
          <w:p w:rsidR="00E72023" w:rsidRDefault="00E72023" w:rsidP="00E72023">
            <w:pPr>
              <w:pStyle w:val="Prrafodelista"/>
              <w:ind w:left="26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72023" w:rsidRDefault="00E72023" w:rsidP="002051D1">
            <w:pPr>
              <w:pStyle w:val="Prrafodelista"/>
              <w:numPr>
                <w:ilvl w:val="1"/>
                <w:numId w:val="3"/>
              </w:numPr>
              <w:ind w:left="260" w:right="57" w:hanging="308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Firma</w:t>
            </w:r>
            <w:r w:rsidR="00D41C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aprobación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y registra en la matriz de indicadores.</w:t>
            </w:r>
          </w:p>
          <w:p w:rsidR="00E72023" w:rsidRDefault="00E72023" w:rsidP="00E72023">
            <w:pPr>
              <w:pStyle w:val="Prrafodelista"/>
              <w:ind w:left="26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41CC7" w:rsidRDefault="00E72023" w:rsidP="00D41CC7">
            <w:pPr>
              <w:pStyle w:val="Prrafodelista"/>
              <w:numPr>
                <w:ilvl w:val="1"/>
                <w:numId w:val="3"/>
              </w:numPr>
              <w:ind w:left="260" w:right="57" w:hanging="308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r w:rsidRPr="002051D1">
              <w:rPr>
                <w:rFonts w:ascii="Trebuchet MS" w:hAnsi="Trebuchet MS" w:cs="Trebuchet MS"/>
                <w:sz w:val="18"/>
                <w:szCs w:val="18"/>
                <w:lang w:val="es-MX"/>
              </w:rPr>
              <w:t>rchiva los reportes de indicadores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D41CC7" w:rsidRPr="00D41CC7" w:rsidRDefault="00D41CC7" w:rsidP="00D41CC7">
            <w:pPr>
              <w:pStyle w:val="Prrafodelista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72023" w:rsidRPr="00D41CC7" w:rsidRDefault="00D41CC7" w:rsidP="00D41CC7">
            <w:pPr>
              <w:pStyle w:val="Prrafodelista"/>
              <w:numPr>
                <w:ilvl w:val="1"/>
                <w:numId w:val="3"/>
              </w:numPr>
              <w:ind w:left="260" w:right="57" w:hanging="308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Turna</w:t>
            </w:r>
            <w:r w:rsidRPr="00D41C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BF2C5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copia </w:t>
            </w:r>
            <w:r w:rsidRPr="00D41CC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resultados obtenidos en la Matriz de Indicadores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al Representante de la Dirección.</w:t>
            </w:r>
          </w:p>
        </w:tc>
        <w:tc>
          <w:tcPr>
            <w:tcW w:w="1795" w:type="dxa"/>
            <w:vAlign w:val="center"/>
          </w:tcPr>
          <w:p w:rsidR="00E72023" w:rsidRDefault="00E72023" w:rsidP="00FF258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Matriz de Indicadores</w:t>
            </w:r>
          </w:p>
          <w:p w:rsidR="00E72023" w:rsidRPr="00B03247" w:rsidRDefault="00E72023" w:rsidP="00FE457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RSC-03.02</w:t>
            </w:r>
          </w:p>
        </w:tc>
      </w:tr>
      <w:tr w:rsidR="00AC3EA7" w:rsidRPr="00626FA6">
        <w:trPr>
          <w:trHeight w:val="252"/>
          <w:jc w:val="center"/>
        </w:trPr>
        <w:tc>
          <w:tcPr>
            <w:tcW w:w="2223" w:type="dxa"/>
            <w:vAlign w:val="center"/>
          </w:tcPr>
          <w:p w:rsidR="00AC3EA7" w:rsidRDefault="0018585E" w:rsidP="008C2769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Dirección.</w:t>
            </w:r>
          </w:p>
        </w:tc>
        <w:tc>
          <w:tcPr>
            <w:tcW w:w="2239" w:type="dxa"/>
            <w:vAlign w:val="center"/>
          </w:tcPr>
          <w:p w:rsidR="00AC3EA7" w:rsidRDefault="00AC3EA7" w:rsidP="0087300F">
            <w:pPr>
              <w:pStyle w:val="Prrafodelista"/>
              <w:numPr>
                <w:ilvl w:val="0"/>
                <w:numId w:val="3"/>
              </w:numPr>
              <w:ind w:left="279" w:hanging="279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Matriz de Indicadores</w:t>
            </w:r>
          </w:p>
        </w:tc>
        <w:tc>
          <w:tcPr>
            <w:tcW w:w="4374" w:type="dxa"/>
          </w:tcPr>
          <w:p w:rsidR="00AC3EA7" w:rsidRDefault="0018585E" w:rsidP="00CC6986">
            <w:pPr>
              <w:pStyle w:val="Prrafodelista"/>
              <w:numPr>
                <w:ilvl w:val="1"/>
                <w:numId w:val="3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</w:t>
            </w:r>
            <w:r w:rsidR="00BF2C5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copia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la M</w:t>
            </w:r>
            <w:r w:rsidR="00AC3EA7" w:rsidRPr="00EE520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atriz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</w:t>
            </w:r>
            <w:r w:rsidR="00AC3EA7" w:rsidRPr="00EE520D">
              <w:rPr>
                <w:rFonts w:ascii="Trebuchet MS" w:hAnsi="Trebuchet MS" w:cs="Trebuchet MS"/>
                <w:sz w:val="18"/>
                <w:szCs w:val="18"/>
                <w:lang w:val="es-MX"/>
              </w:rPr>
              <w:t>ndicadores para su conocimiento.</w:t>
            </w:r>
          </w:p>
          <w:p w:rsidR="00AC3EA7" w:rsidRPr="00795C72" w:rsidRDefault="00AC3EA7" w:rsidP="00795C72">
            <w:pPr>
              <w:ind w:left="-52" w:right="57"/>
              <w:jc w:val="both"/>
              <w:rPr>
                <w:rFonts w:ascii="Trebuchet MS" w:hAnsi="Trebuchet MS" w:cs="Trebuchet MS"/>
                <w:sz w:val="8"/>
                <w:szCs w:val="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AC3EA7" w:rsidRDefault="00AC3EA7" w:rsidP="008C276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C3EA7" w:rsidRPr="00626FA6">
        <w:trPr>
          <w:trHeight w:val="260"/>
          <w:jc w:val="center"/>
        </w:trPr>
        <w:tc>
          <w:tcPr>
            <w:tcW w:w="10631" w:type="dxa"/>
            <w:gridSpan w:val="4"/>
            <w:vAlign w:val="center"/>
          </w:tcPr>
          <w:p w:rsidR="00AC3EA7" w:rsidRPr="00715BF5" w:rsidRDefault="00AC3EA7" w:rsidP="008C276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1624A0" w:rsidRDefault="001624A0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624A0" w:rsidRPr="00626FA6" w:rsidRDefault="009B4AD1" w:rsidP="00CC6986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1624A0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4D3DCF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1624A0" w:rsidRPr="00626FA6" w:rsidRDefault="001624A0" w:rsidP="00CC698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1624A0" w:rsidRPr="00626FA6">
        <w:tc>
          <w:tcPr>
            <w:tcW w:w="10598" w:type="dxa"/>
            <w:shd w:val="clear" w:color="auto" w:fill="BFBFBF"/>
          </w:tcPr>
          <w:p w:rsidR="001624A0" w:rsidRPr="00626FA6" w:rsidRDefault="001624A0" w:rsidP="008C2769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1624A0" w:rsidRPr="00626FA6">
        <w:trPr>
          <w:trHeight w:val="177"/>
        </w:trPr>
        <w:tc>
          <w:tcPr>
            <w:tcW w:w="10598" w:type="dxa"/>
          </w:tcPr>
          <w:p w:rsidR="001624A0" w:rsidRPr="00B823F5" w:rsidRDefault="001624A0" w:rsidP="0065562C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823F5">
              <w:rPr>
                <w:rFonts w:ascii="Trebuchet MS" w:hAnsi="Trebuchet MS" w:cs="Trebuchet MS"/>
                <w:sz w:val="20"/>
                <w:szCs w:val="20"/>
                <w:lang w:val="es-MX"/>
              </w:rPr>
              <w:t>Matriz de indicadores</w:t>
            </w:r>
          </w:p>
        </w:tc>
      </w:tr>
    </w:tbl>
    <w:p w:rsidR="001624A0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626FA6" w:rsidRDefault="001624A0" w:rsidP="00CC6986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624A0" w:rsidRPr="00626FA6" w:rsidRDefault="001624A0" w:rsidP="0074290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9B4AD1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1624A0" w:rsidRPr="00626FA6" w:rsidRDefault="001624A0" w:rsidP="00742907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1624A0" w:rsidRPr="00892050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Descripción del cambio</w:t>
            </w:r>
          </w:p>
        </w:tc>
      </w:tr>
      <w:tr w:rsidR="001624A0" w:rsidRPr="00892050">
        <w:trPr>
          <w:trHeight w:val="170"/>
          <w:jc w:val="center"/>
        </w:trPr>
        <w:tc>
          <w:tcPr>
            <w:tcW w:w="1391" w:type="dxa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00</w:t>
            </w:r>
          </w:p>
        </w:tc>
        <w:tc>
          <w:tcPr>
            <w:tcW w:w="1260" w:type="dxa"/>
          </w:tcPr>
          <w:p w:rsidR="001624A0" w:rsidRPr="00892050" w:rsidRDefault="001624A0" w:rsidP="00AE47E6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01/05/2012</w:t>
            </w:r>
          </w:p>
        </w:tc>
        <w:tc>
          <w:tcPr>
            <w:tcW w:w="1602" w:type="dxa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 / SP</w:t>
            </w:r>
          </w:p>
        </w:tc>
        <w:tc>
          <w:tcPr>
            <w:tcW w:w="1458" w:type="dxa"/>
          </w:tcPr>
          <w:p w:rsidR="001624A0" w:rsidRPr="00892050" w:rsidRDefault="001624A0" w:rsidP="00835FC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</w:tcPr>
          <w:p w:rsidR="001624A0" w:rsidRPr="00892050" w:rsidRDefault="001624A0" w:rsidP="00835FC7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Emisión inicial.</w:t>
            </w:r>
          </w:p>
        </w:tc>
      </w:tr>
      <w:tr w:rsidR="009B4AD1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1" w:rsidRPr="00892050" w:rsidRDefault="009B4AD1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1" w:rsidRPr="00892050" w:rsidRDefault="00BC2AA7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1" w:rsidRPr="00892050" w:rsidRDefault="009B4AD1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D1" w:rsidRPr="00892050" w:rsidRDefault="009B4AD1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1" w:rsidRPr="00892050" w:rsidRDefault="009B4AD1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Se elimina el punto 9. Indicadores de la estructura del contenido de este procedimiento y se recorre la numeración.</w:t>
            </w:r>
          </w:p>
          <w:p w:rsidR="009B4AD1" w:rsidRPr="00892050" w:rsidRDefault="009B4AD1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9B4AD1" w:rsidRPr="00892050" w:rsidRDefault="009B4AD1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Así como en la tarea 2.1 se elimina la nota acerca de los indicadores.</w:t>
            </w:r>
          </w:p>
          <w:p w:rsidR="00D860A9" w:rsidRPr="00892050" w:rsidRDefault="00D860A9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D860A9" w:rsidRPr="00892050" w:rsidRDefault="00D860A9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lastRenderedPageBreak/>
              <w:t>Se agrega en documentos de referencia el documento DDGSA-01.03 Fichas de procesos.</w:t>
            </w:r>
          </w:p>
        </w:tc>
      </w:tr>
      <w:tr w:rsidR="00795C72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72" w:rsidRPr="00892050" w:rsidRDefault="00795C72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lastRenderedPageBreak/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72" w:rsidRPr="00892050" w:rsidRDefault="00795C72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26/03/2014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72" w:rsidRPr="00892050" w:rsidRDefault="00795C72" w:rsidP="00795C72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72" w:rsidRPr="00892050" w:rsidRDefault="00795C72" w:rsidP="00795C72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72" w:rsidRPr="00892050" w:rsidRDefault="00795C72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Adecuación de la primera política de operación, para especificar que se definirán por los menos 2 indicadores por área.</w:t>
            </w:r>
          </w:p>
          <w:p w:rsidR="00795C72" w:rsidRPr="00892050" w:rsidRDefault="00795C72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795C72" w:rsidRPr="00892050" w:rsidRDefault="00795C72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Se cambia la definición de indicadores al inicio de cada año por cuando sea necesario.</w:t>
            </w:r>
          </w:p>
          <w:p w:rsidR="00795C72" w:rsidRPr="00892050" w:rsidRDefault="00795C72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795C72" w:rsidRPr="00892050" w:rsidRDefault="00795C72" w:rsidP="009B4AD1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Adecuación general de las tareas.</w:t>
            </w:r>
          </w:p>
        </w:tc>
      </w:tr>
      <w:tr w:rsidR="002C3576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6" w:rsidRPr="00892050" w:rsidRDefault="002C3576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6" w:rsidRPr="00892050" w:rsidRDefault="002C3576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6" w:rsidRPr="00892050" w:rsidRDefault="002C3576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6" w:rsidRPr="00892050" w:rsidRDefault="002C3576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CF" w:rsidRPr="00892050" w:rsidRDefault="004D3DCF" w:rsidP="004418A5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Arial"/>
                <w:sz w:val="20"/>
                <w:szCs w:val="20"/>
              </w:rPr>
              <w:t>Se sustituye a la C. Yadira del Carmen López Aguilar de supervisora de procedimientos por la Lic. Sinaí Burgueño Bernal.</w:t>
            </w:r>
          </w:p>
          <w:p w:rsidR="002C3576" w:rsidRPr="00892050" w:rsidRDefault="002C3576" w:rsidP="004418A5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Se elimina el apartado Anexos y cuadro de servicio no conforme</w:t>
            </w:r>
          </w:p>
        </w:tc>
      </w:tr>
      <w:tr w:rsidR="00546D4D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4D" w:rsidRPr="00892050" w:rsidRDefault="00546D4D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4D" w:rsidRPr="00892050" w:rsidRDefault="00546D4D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22/04/2015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4D" w:rsidRPr="00892050" w:rsidRDefault="00546D4D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4D" w:rsidRPr="00892050" w:rsidRDefault="00546D4D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D" w:rsidRPr="00892050" w:rsidRDefault="00546D4D" w:rsidP="004418A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92050">
              <w:rPr>
                <w:rFonts w:ascii="Trebuchet MS" w:hAnsi="Trebuchet MS" w:cs="Arial"/>
                <w:sz w:val="20"/>
                <w:szCs w:val="20"/>
              </w:rPr>
              <w:t xml:space="preserve">Se designa como  Supervisora de Calidad a la C. Sara Noreth Arciniega Félix por la Ing. </w:t>
            </w:r>
            <w:proofErr w:type="spellStart"/>
            <w:r w:rsidRPr="00892050">
              <w:rPr>
                <w:rFonts w:ascii="Trebuchet MS" w:hAnsi="Trebuchet MS" w:cs="Arial"/>
                <w:sz w:val="20"/>
                <w:szCs w:val="20"/>
              </w:rPr>
              <w:t>Raisa</w:t>
            </w:r>
            <w:proofErr w:type="spellEnd"/>
            <w:r w:rsidRPr="00892050">
              <w:rPr>
                <w:rFonts w:ascii="Trebuchet MS" w:hAnsi="Trebuchet MS" w:cs="Arial"/>
                <w:sz w:val="20"/>
                <w:szCs w:val="20"/>
              </w:rPr>
              <w:t xml:space="preserve"> Tatiana Salazar Osuna.</w:t>
            </w:r>
          </w:p>
        </w:tc>
      </w:tr>
      <w:tr w:rsidR="00AF4384" w:rsidRPr="00892050" w:rsidTr="00892050">
        <w:trPr>
          <w:trHeight w:val="53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84" w:rsidRPr="00892050" w:rsidRDefault="00AF4384" w:rsidP="009B4AD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84" w:rsidRPr="00892050" w:rsidRDefault="00AF4384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08/01/2016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84" w:rsidRPr="00892050" w:rsidRDefault="00AF4384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84" w:rsidRPr="00892050" w:rsidRDefault="00AF4384" w:rsidP="004418A5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84" w:rsidRPr="00892050" w:rsidRDefault="00AF4384" w:rsidP="00AF4384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</w:rPr>
              <w:t>-Se modificó la metodología para determinar los indicadores</w:t>
            </w:r>
            <w:r w:rsidR="000B2EDB" w:rsidRPr="00892050">
              <w:rPr>
                <w:rFonts w:ascii="Trebuchet MS" w:hAnsi="Trebuchet MS" w:cs="Trebuchet MS"/>
                <w:sz w:val="20"/>
                <w:szCs w:val="20"/>
              </w:rPr>
              <w:t xml:space="preserve"> del registro RSC-03.01</w:t>
            </w:r>
            <w:r w:rsidRPr="00892050">
              <w:rPr>
                <w:rFonts w:ascii="Trebuchet MS" w:hAnsi="Trebuchet MS" w:cs="Trebuchet MS"/>
                <w:sz w:val="20"/>
                <w:szCs w:val="20"/>
              </w:rPr>
              <w:t xml:space="preserve"> del procedimiento PDRH-24 Ambiente Laboral: Número de actividades de ambiente laboral realizadas/Número de actividades de ambiente laboral acordadas *100 por </w:t>
            </w:r>
            <w:r w:rsidRPr="00892050">
              <w:rPr>
                <w:rFonts w:ascii="Trebuchet MS" w:hAnsi="Trebuchet MS"/>
                <w:sz w:val="20"/>
                <w:szCs w:val="20"/>
              </w:rPr>
              <w:t>Diagnósticos de Ambiente Laboral aplicados/ Aplicación de Diagnósticos de Ambiente Laboral Programados  *100</w:t>
            </w:r>
          </w:p>
          <w:p w:rsidR="00AF4384" w:rsidRPr="00892050" w:rsidRDefault="00AF4384" w:rsidP="00892050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92050">
              <w:rPr>
                <w:rFonts w:ascii="Trebuchet MS" w:hAnsi="Trebuchet MS"/>
                <w:sz w:val="20"/>
                <w:szCs w:val="20"/>
              </w:rPr>
              <w:t>-</w:t>
            </w:r>
            <w:r w:rsidRPr="00892050">
              <w:rPr>
                <w:rFonts w:ascii="Trebuchet MS" w:hAnsi="Trebuchet MS" w:cstheme="minorHAnsi"/>
                <w:sz w:val="20"/>
                <w:szCs w:val="20"/>
              </w:rPr>
              <w:t>Se incluyó en la metodología para determinar el indicador de los recorridos de la comisión: Recorridos de la Comisión de Seguridad e Higiene realizados/ Recorridos de la Comisión de Seguridad e Higiene programados *100</w:t>
            </w:r>
          </w:p>
        </w:tc>
      </w:tr>
      <w:tr w:rsidR="0018585E" w:rsidRPr="00892050" w:rsidTr="007C7D1C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Default="0018585E" w:rsidP="0018585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4D89" w:rsidRDefault="0018585E" w:rsidP="0018585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4D89" w:rsidRDefault="0018585E" w:rsidP="0018585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18585E" w:rsidRDefault="0018585E" w:rsidP="0018585E">
            <w:pPr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18585E">
              <w:rPr>
                <w:rFonts w:ascii="Trebuchet MS" w:hAnsi="Trebuchet MS" w:cs="Trebuchet MS"/>
                <w:bCs/>
                <w:sz w:val="20"/>
                <w:szCs w:val="20"/>
              </w:rPr>
              <w:t>En sustitución del Lic. Rodolfo Pérez Insulza, firma el procedimiento el Lic. Adolfo Duarte Calderón como Director General de Servicios Administrativos.</w:t>
            </w:r>
          </w:p>
        </w:tc>
      </w:tr>
      <w:tr w:rsidR="00BF2C5D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5D" w:rsidRDefault="00BF2C5D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5D" w:rsidRDefault="00BF2C5D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06/04/2016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5D" w:rsidRDefault="00BF2C5D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RD</w:t>
            </w:r>
            <w:r w:rsidR="00BB39B9">
              <w:rPr>
                <w:rFonts w:ascii="Trebuchet MS" w:hAnsi="Trebuchet MS" w:cs="Trebuchet MS"/>
                <w:sz w:val="20"/>
                <w:szCs w:val="20"/>
                <w:lang w:val="es-MX"/>
              </w:rPr>
              <w:t>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5D" w:rsidRDefault="00BF2C5D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D" w:rsidRDefault="00BF2C5D" w:rsidP="00BF2C5D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>-Se anexa al Reporte de Indicadores el indicador del procedimiento Mesa de Ayuda, código P</w:t>
            </w:r>
            <w:r w:rsidR="007A48EE">
              <w:rPr>
                <w:rFonts w:ascii="Trebuchet MS" w:hAnsi="Trebuchet MS" w:cs="Trebuchet MS"/>
                <w:bCs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Cs/>
                <w:sz w:val="20"/>
                <w:szCs w:val="20"/>
              </w:rPr>
              <w:t>SI-01, Porcentaje de servicios atendidos.</w:t>
            </w:r>
          </w:p>
        </w:tc>
      </w:tr>
      <w:tr w:rsidR="0018585E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BF2C5D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13/10/2016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D" w:rsidRDefault="00BF2C5D" w:rsidP="0018585E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>-Se modificó el diagrama de flujo.</w:t>
            </w:r>
          </w:p>
          <w:p w:rsidR="00BF2C5D" w:rsidRDefault="00BF2C5D" w:rsidP="0018585E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>-Se modificó la descripción del procedimiento.</w:t>
            </w:r>
          </w:p>
          <w:p w:rsidR="0018585E" w:rsidRPr="00892050" w:rsidRDefault="0018585E" w:rsidP="0018585E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>-Se anexa al Reporte de Indicadores el indicador del procedimiento Servicios de Mantenimiento, código PDRMS-15, Porcentaje de servicios de mantenimiento atendidos.</w:t>
            </w:r>
          </w:p>
        </w:tc>
      </w:tr>
      <w:tr w:rsidR="0018585E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BF2C5D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5E" w:rsidRPr="00892050" w:rsidRDefault="0018585E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892050"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E" w:rsidRPr="00892050" w:rsidRDefault="0018585E" w:rsidP="0018585E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 xml:space="preserve">En sustitución del </w:t>
            </w:r>
            <w:r w:rsidRPr="00892050">
              <w:rPr>
                <w:rFonts w:ascii="Trebuchet MS" w:hAnsi="Trebuchet MS" w:cs="Trebuchet MS"/>
                <w:bCs/>
                <w:sz w:val="20"/>
                <w:szCs w:val="20"/>
              </w:rPr>
              <w:t>Lic. Adolfo Duarte Calderón</w:t>
            </w:r>
            <w:r>
              <w:rPr>
                <w:rFonts w:ascii="Trebuchet MS" w:hAnsi="Trebuchet MS" w:cs="Trebuchet MS"/>
                <w:bCs/>
                <w:sz w:val="20"/>
                <w:szCs w:val="20"/>
              </w:rPr>
              <w:t xml:space="preserve">, firma el procedimiento el Ing. Felipe Álvarez Ortega como  </w:t>
            </w:r>
            <w:r w:rsidRPr="00892050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Director Gener</w:t>
            </w:r>
            <w:r>
              <w:rPr>
                <w:rFonts w:ascii="Trebuchet MS" w:hAnsi="Trebuchet MS" w:cs="Trebuchet MS"/>
                <w:bCs/>
                <w:sz w:val="20"/>
                <w:szCs w:val="20"/>
              </w:rPr>
              <w:t>al de Servicios Administrativos.</w:t>
            </w:r>
          </w:p>
        </w:tc>
      </w:tr>
      <w:tr w:rsidR="00BB39B9" w:rsidRPr="00892050" w:rsidTr="009B4AD1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B9" w:rsidRDefault="00BB39B9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B9" w:rsidRPr="00892050" w:rsidRDefault="00BB39B9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15/06/2017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B9" w:rsidRPr="00892050" w:rsidRDefault="00BB39B9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B9" w:rsidRPr="00892050" w:rsidRDefault="00BB39B9" w:rsidP="0018585E">
            <w:pPr>
              <w:jc w:val="center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B9" w:rsidRDefault="00BB39B9" w:rsidP="0018585E">
            <w:pPr>
              <w:pStyle w:val="Prrafodelista"/>
              <w:spacing w:after="100" w:afterAutospacing="1"/>
              <w:ind w:left="0"/>
              <w:contextualSpacing/>
              <w:jc w:val="both"/>
              <w:rPr>
                <w:rFonts w:ascii="Trebuchet MS" w:hAnsi="Trebuchet MS" w:cs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Cs/>
                <w:sz w:val="20"/>
                <w:szCs w:val="20"/>
              </w:rPr>
              <w:t>-Se modificó el registro Matriz de Indicadores, código RSC-03.02.</w:t>
            </w:r>
          </w:p>
        </w:tc>
      </w:tr>
    </w:tbl>
    <w:p w:rsidR="001624A0" w:rsidRPr="00B823F5" w:rsidRDefault="001624A0" w:rsidP="00742907">
      <w:pPr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B823F5">
        <w:rPr>
          <w:rFonts w:ascii="Trebuchet MS" w:hAnsi="Trebuchet MS" w:cs="Trebuchet MS"/>
          <w:sz w:val="18"/>
          <w:szCs w:val="18"/>
          <w:lang w:val="es-MX"/>
        </w:rPr>
        <w:t>*RD = Representante de la Dirección, SP = Supervisor de Procedimiento y AD = Alta Dirección</w:t>
      </w:r>
      <w:r w:rsidR="004D3DCF">
        <w:rPr>
          <w:rFonts w:ascii="Trebuchet MS" w:hAnsi="Trebuchet MS" w:cs="Trebuchet MS"/>
          <w:sz w:val="18"/>
          <w:szCs w:val="18"/>
          <w:lang w:val="es-MX"/>
        </w:rPr>
        <w:t>.</w:t>
      </w:r>
    </w:p>
    <w:p w:rsidR="001624A0" w:rsidRPr="00B823F5" w:rsidRDefault="001624A0" w:rsidP="00CC6986">
      <w:pPr>
        <w:jc w:val="both"/>
        <w:rPr>
          <w:rFonts w:ascii="Trebuchet MS" w:hAnsi="Trebuchet MS" w:cs="Trebuchet MS"/>
          <w:sz w:val="18"/>
          <w:szCs w:val="18"/>
          <w:lang w:val="es-MX"/>
        </w:rPr>
      </w:pPr>
    </w:p>
    <w:p w:rsidR="001624A0" w:rsidRDefault="001624A0"/>
    <w:sectPr w:rsidR="001624A0" w:rsidSect="008C276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9E" w:rsidRDefault="00B24D9E" w:rsidP="00CC6986">
      <w:r>
        <w:separator/>
      </w:r>
    </w:p>
  </w:endnote>
  <w:endnote w:type="continuationSeparator" w:id="0">
    <w:p w:rsidR="00B24D9E" w:rsidRDefault="00B24D9E" w:rsidP="00C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042325"/>
      <w:docPartObj>
        <w:docPartGallery w:val="Page Numbers (Bottom of Page)"/>
        <w:docPartUnique/>
      </w:docPartObj>
    </w:sdtPr>
    <w:sdtEndPr/>
    <w:sdtContent>
      <w:p w:rsidR="00D32FFE" w:rsidRDefault="00D32F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04">
          <w:rPr>
            <w:noProof/>
          </w:rPr>
          <w:t>2</w:t>
        </w:r>
        <w:r>
          <w:fldChar w:fldCharType="end"/>
        </w:r>
      </w:p>
    </w:sdtContent>
  </w:sdt>
  <w:p w:rsidR="00857E85" w:rsidRPr="006A3416" w:rsidRDefault="00857E85" w:rsidP="008C2769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9E" w:rsidRDefault="00B24D9E" w:rsidP="00CC6986">
      <w:r>
        <w:separator/>
      </w:r>
    </w:p>
  </w:footnote>
  <w:footnote w:type="continuationSeparator" w:id="0">
    <w:p w:rsidR="00B24D9E" w:rsidRDefault="00B24D9E" w:rsidP="00CC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85" w:rsidRDefault="00E415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9657" o:spid="_x0000_s2053" type="#_x0000_t136" style="position:absolute;margin-left:0;margin-top:0;width:702.7pt;height:58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857E85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857E85" w:rsidRDefault="00D41CC7" w:rsidP="008C2769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03020" cy="9093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857E85" w:rsidRPr="002657DD" w:rsidRDefault="00857E85" w:rsidP="00CC6986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Seguimiento y Medición del Proceso</w:t>
          </w:r>
        </w:p>
      </w:tc>
      <w:tc>
        <w:tcPr>
          <w:tcW w:w="2268" w:type="dxa"/>
          <w:vMerge w:val="restart"/>
          <w:vAlign w:val="center"/>
        </w:tcPr>
        <w:p w:rsidR="00857E85" w:rsidRPr="00FC0C53" w:rsidRDefault="00D41CC7" w:rsidP="008C2769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16725" cy="8318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596" cy="83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7E85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857E85" w:rsidRDefault="00857E85" w:rsidP="008C2769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857E85" w:rsidRPr="00B60FB9" w:rsidRDefault="00857E85" w:rsidP="008768F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PSC-03</w:t>
          </w:r>
        </w:p>
      </w:tc>
      <w:tc>
        <w:tcPr>
          <w:tcW w:w="2268" w:type="dxa"/>
          <w:gridSpan w:val="2"/>
          <w:shd w:val="clear" w:color="auto" w:fill="EAEAEA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857E85" w:rsidRPr="00316CAF" w:rsidRDefault="00A84725" w:rsidP="00266BA6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15/06/2017</w:t>
          </w:r>
        </w:p>
      </w:tc>
      <w:tc>
        <w:tcPr>
          <w:tcW w:w="2268" w:type="dxa"/>
          <w:shd w:val="clear" w:color="auto" w:fill="EAEAEA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857E85" w:rsidRPr="00B60FB9" w:rsidRDefault="00A84725" w:rsidP="00266BA6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10</w:t>
          </w:r>
        </w:p>
      </w:tc>
      <w:tc>
        <w:tcPr>
          <w:tcW w:w="2268" w:type="dxa"/>
          <w:vMerge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857E85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857E85" w:rsidRPr="00136164" w:rsidRDefault="00857E85" w:rsidP="008C2769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857E85" w:rsidRPr="00FC0C53" w:rsidRDefault="00857E85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857E85" w:rsidRPr="00B60FB9" w:rsidRDefault="00857E85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857E85" w:rsidRPr="00FC0C53" w:rsidRDefault="00857E85" w:rsidP="008C2769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857E85" w:rsidRPr="00410913">
      <w:trPr>
        <w:trHeight w:val="512"/>
        <w:jc w:val="center"/>
      </w:trPr>
      <w:tc>
        <w:tcPr>
          <w:tcW w:w="2268" w:type="dxa"/>
          <w:vMerge/>
        </w:tcPr>
        <w:p w:rsidR="00857E85" w:rsidRPr="00136164" w:rsidRDefault="00857E85" w:rsidP="008C2769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857E85" w:rsidRPr="00B60FB9" w:rsidRDefault="00857E85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857E85" w:rsidRPr="00BB3A5A" w:rsidRDefault="00857E85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BB3A5A">
            <w:rPr>
              <w:rFonts w:ascii="Trebuchet MS" w:hAnsi="Trebuchet MS" w:cs="Trebuchet MS"/>
              <w:sz w:val="18"/>
              <w:szCs w:val="18"/>
            </w:rPr>
            <w:t xml:space="preserve">Gestión de la Calidad, </w:t>
          </w:r>
        </w:p>
        <w:p w:rsidR="00857E85" w:rsidRPr="00B60FB9" w:rsidRDefault="00857E85" w:rsidP="008C276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BB3A5A">
            <w:rPr>
              <w:rFonts w:ascii="Trebuchet MS" w:hAnsi="Trebuchet MS" w:cs="Trebuchet MS"/>
              <w:sz w:val="18"/>
              <w:szCs w:val="18"/>
            </w:rPr>
            <w:t>Representante de la Dirección</w:t>
          </w:r>
        </w:p>
      </w:tc>
      <w:tc>
        <w:tcPr>
          <w:tcW w:w="2268" w:type="dxa"/>
          <w:vMerge/>
        </w:tcPr>
        <w:p w:rsidR="00857E85" w:rsidRPr="00FC0C53" w:rsidRDefault="00857E85" w:rsidP="008C2769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857E85" w:rsidRPr="00E378DE" w:rsidRDefault="00E41504" w:rsidP="008C2769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9658" o:spid="_x0000_s2055" type="#_x0000_t136" style="position:absolute;margin-left:0;margin-top:0;width:702.7pt;height:58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85" w:rsidRDefault="00E415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9656" o:spid="_x0000_s2052" type="#_x0000_t136" style="position:absolute;margin-left:0;margin-top:0;width:702.7pt;height:58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FA56129"/>
    <w:multiLevelType w:val="hybridMultilevel"/>
    <w:tmpl w:val="92AAF1B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6"/>
    <w:rsid w:val="0000735D"/>
    <w:rsid w:val="000124D7"/>
    <w:rsid w:val="00043A0C"/>
    <w:rsid w:val="00060EFB"/>
    <w:rsid w:val="00065CC3"/>
    <w:rsid w:val="000671FD"/>
    <w:rsid w:val="00072E4C"/>
    <w:rsid w:val="00073BDC"/>
    <w:rsid w:val="000835EA"/>
    <w:rsid w:val="00084CB3"/>
    <w:rsid w:val="00084EED"/>
    <w:rsid w:val="000917A8"/>
    <w:rsid w:val="0009582F"/>
    <w:rsid w:val="000A0141"/>
    <w:rsid w:val="000A1197"/>
    <w:rsid w:val="000B2EDB"/>
    <w:rsid w:val="000D3F10"/>
    <w:rsid w:val="000E163E"/>
    <w:rsid w:val="000E73C7"/>
    <w:rsid w:val="000F2F90"/>
    <w:rsid w:val="00121B54"/>
    <w:rsid w:val="00121FFD"/>
    <w:rsid w:val="001229FD"/>
    <w:rsid w:val="00126270"/>
    <w:rsid w:val="001312BE"/>
    <w:rsid w:val="00136164"/>
    <w:rsid w:val="00142EC6"/>
    <w:rsid w:val="001451AC"/>
    <w:rsid w:val="00154C3D"/>
    <w:rsid w:val="001624A0"/>
    <w:rsid w:val="001753DD"/>
    <w:rsid w:val="0018585E"/>
    <w:rsid w:val="001912C7"/>
    <w:rsid w:val="001957DF"/>
    <w:rsid w:val="001E5143"/>
    <w:rsid w:val="001E63B8"/>
    <w:rsid w:val="00201516"/>
    <w:rsid w:val="00204440"/>
    <w:rsid w:val="002051D1"/>
    <w:rsid w:val="002255F0"/>
    <w:rsid w:val="002306B2"/>
    <w:rsid w:val="0023315E"/>
    <w:rsid w:val="00242065"/>
    <w:rsid w:val="002431FE"/>
    <w:rsid w:val="002444C3"/>
    <w:rsid w:val="002534B6"/>
    <w:rsid w:val="002657DD"/>
    <w:rsid w:val="00266BA6"/>
    <w:rsid w:val="00277B5E"/>
    <w:rsid w:val="00280CA3"/>
    <w:rsid w:val="00283947"/>
    <w:rsid w:val="00287EF4"/>
    <w:rsid w:val="002910F9"/>
    <w:rsid w:val="002A5DAE"/>
    <w:rsid w:val="002B3ED4"/>
    <w:rsid w:val="002C3576"/>
    <w:rsid w:val="002D5024"/>
    <w:rsid w:val="002D692B"/>
    <w:rsid w:val="002E7314"/>
    <w:rsid w:val="002F4C11"/>
    <w:rsid w:val="002F5505"/>
    <w:rsid w:val="00313523"/>
    <w:rsid w:val="00316CAF"/>
    <w:rsid w:val="0034622A"/>
    <w:rsid w:val="00376183"/>
    <w:rsid w:val="00394885"/>
    <w:rsid w:val="00395E5A"/>
    <w:rsid w:val="003A479C"/>
    <w:rsid w:val="003A78F4"/>
    <w:rsid w:val="003B566F"/>
    <w:rsid w:val="003D6F96"/>
    <w:rsid w:val="003E7BF9"/>
    <w:rsid w:val="003F160B"/>
    <w:rsid w:val="003F4857"/>
    <w:rsid w:val="003F7398"/>
    <w:rsid w:val="004047AF"/>
    <w:rsid w:val="00410913"/>
    <w:rsid w:val="00413B85"/>
    <w:rsid w:val="004203FE"/>
    <w:rsid w:val="004418A5"/>
    <w:rsid w:val="00443DC6"/>
    <w:rsid w:val="00480D14"/>
    <w:rsid w:val="00491363"/>
    <w:rsid w:val="004914CE"/>
    <w:rsid w:val="00497312"/>
    <w:rsid w:val="004A4978"/>
    <w:rsid w:val="004A4A9E"/>
    <w:rsid w:val="004C3404"/>
    <w:rsid w:val="004C4E74"/>
    <w:rsid w:val="004C561D"/>
    <w:rsid w:val="004D3DCF"/>
    <w:rsid w:val="004D7CC0"/>
    <w:rsid w:val="004E1DB7"/>
    <w:rsid w:val="004E3213"/>
    <w:rsid w:val="004F03F3"/>
    <w:rsid w:val="004F727F"/>
    <w:rsid w:val="00503D47"/>
    <w:rsid w:val="00516D3A"/>
    <w:rsid w:val="00517B57"/>
    <w:rsid w:val="00535DE2"/>
    <w:rsid w:val="00545611"/>
    <w:rsid w:val="005457A9"/>
    <w:rsid w:val="00546D4D"/>
    <w:rsid w:val="00550F44"/>
    <w:rsid w:val="00553200"/>
    <w:rsid w:val="00571C49"/>
    <w:rsid w:val="00587F00"/>
    <w:rsid w:val="005B5EBB"/>
    <w:rsid w:val="005B6244"/>
    <w:rsid w:val="005E1082"/>
    <w:rsid w:val="005E1B23"/>
    <w:rsid w:val="0060798C"/>
    <w:rsid w:val="00607A89"/>
    <w:rsid w:val="00622FB6"/>
    <w:rsid w:val="0062317B"/>
    <w:rsid w:val="00626E59"/>
    <w:rsid w:val="00626FA6"/>
    <w:rsid w:val="00631054"/>
    <w:rsid w:val="00636C11"/>
    <w:rsid w:val="006415DD"/>
    <w:rsid w:val="0065562C"/>
    <w:rsid w:val="00675053"/>
    <w:rsid w:val="00683714"/>
    <w:rsid w:val="00690E7E"/>
    <w:rsid w:val="006A3416"/>
    <w:rsid w:val="006D2C2E"/>
    <w:rsid w:val="006F528A"/>
    <w:rsid w:val="00710127"/>
    <w:rsid w:val="00715BF5"/>
    <w:rsid w:val="0072142D"/>
    <w:rsid w:val="00735DED"/>
    <w:rsid w:val="00740201"/>
    <w:rsid w:val="00742907"/>
    <w:rsid w:val="00752BA7"/>
    <w:rsid w:val="00795C72"/>
    <w:rsid w:val="00795F04"/>
    <w:rsid w:val="007A48EE"/>
    <w:rsid w:val="007C69B1"/>
    <w:rsid w:val="007C7D1C"/>
    <w:rsid w:val="007D62C9"/>
    <w:rsid w:val="00802ED7"/>
    <w:rsid w:val="008062FC"/>
    <w:rsid w:val="008076A9"/>
    <w:rsid w:val="00835FC7"/>
    <w:rsid w:val="0084085B"/>
    <w:rsid w:val="00846ADF"/>
    <w:rsid w:val="00851A48"/>
    <w:rsid w:val="00856B96"/>
    <w:rsid w:val="00857E85"/>
    <w:rsid w:val="00862D44"/>
    <w:rsid w:val="00862E18"/>
    <w:rsid w:val="0087300F"/>
    <w:rsid w:val="008768F1"/>
    <w:rsid w:val="00887227"/>
    <w:rsid w:val="00892050"/>
    <w:rsid w:val="0089785F"/>
    <w:rsid w:val="008A7122"/>
    <w:rsid w:val="008C2769"/>
    <w:rsid w:val="008E75BC"/>
    <w:rsid w:val="00900485"/>
    <w:rsid w:val="00904C57"/>
    <w:rsid w:val="0090587B"/>
    <w:rsid w:val="00911693"/>
    <w:rsid w:val="00916812"/>
    <w:rsid w:val="00917AFD"/>
    <w:rsid w:val="00926B4A"/>
    <w:rsid w:val="00930E2B"/>
    <w:rsid w:val="00961080"/>
    <w:rsid w:val="00964E2D"/>
    <w:rsid w:val="00967D4E"/>
    <w:rsid w:val="00973A82"/>
    <w:rsid w:val="00977D61"/>
    <w:rsid w:val="009827AF"/>
    <w:rsid w:val="00990AFC"/>
    <w:rsid w:val="009A0782"/>
    <w:rsid w:val="009B4AD1"/>
    <w:rsid w:val="009C5956"/>
    <w:rsid w:val="009D63C8"/>
    <w:rsid w:val="009E11C6"/>
    <w:rsid w:val="009E1C37"/>
    <w:rsid w:val="009F2F22"/>
    <w:rsid w:val="009F2F3F"/>
    <w:rsid w:val="00A06177"/>
    <w:rsid w:val="00A06D07"/>
    <w:rsid w:val="00A11A22"/>
    <w:rsid w:val="00A17149"/>
    <w:rsid w:val="00A27AE5"/>
    <w:rsid w:val="00A31DB8"/>
    <w:rsid w:val="00A35319"/>
    <w:rsid w:val="00A63E5F"/>
    <w:rsid w:val="00A6604C"/>
    <w:rsid w:val="00A84725"/>
    <w:rsid w:val="00A855CC"/>
    <w:rsid w:val="00A90686"/>
    <w:rsid w:val="00AA0577"/>
    <w:rsid w:val="00AB7739"/>
    <w:rsid w:val="00AC3EA7"/>
    <w:rsid w:val="00AE47E6"/>
    <w:rsid w:val="00AE5F07"/>
    <w:rsid w:val="00AF4384"/>
    <w:rsid w:val="00B03247"/>
    <w:rsid w:val="00B04F95"/>
    <w:rsid w:val="00B068E7"/>
    <w:rsid w:val="00B24D9E"/>
    <w:rsid w:val="00B334A0"/>
    <w:rsid w:val="00B60FB9"/>
    <w:rsid w:val="00B70685"/>
    <w:rsid w:val="00B75695"/>
    <w:rsid w:val="00B76231"/>
    <w:rsid w:val="00B823F5"/>
    <w:rsid w:val="00B841A9"/>
    <w:rsid w:val="00B922DF"/>
    <w:rsid w:val="00BB0BA5"/>
    <w:rsid w:val="00BB0E83"/>
    <w:rsid w:val="00BB39B9"/>
    <w:rsid w:val="00BB3A5A"/>
    <w:rsid w:val="00BC2AA7"/>
    <w:rsid w:val="00BC7DAB"/>
    <w:rsid w:val="00BD75E7"/>
    <w:rsid w:val="00BE2D21"/>
    <w:rsid w:val="00BF2C5D"/>
    <w:rsid w:val="00BF5CC5"/>
    <w:rsid w:val="00C169F4"/>
    <w:rsid w:val="00C17857"/>
    <w:rsid w:val="00C516C5"/>
    <w:rsid w:val="00C67AF0"/>
    <w:rsid w:val="00C71CA8"/>
    <w:rsid w:val="00C7536D"/>
    <w:rsid w:val="00C95008"/>
    <w:rsid w:val="00CA5CD2"/>
    <w:rsid w:val="00CB435C"/>
    <w:rsid w:val="00CB4ADB"/>
    <w:rsid w:val="00CB6E28"/>
    <w:rsid w:val="00CC6986"/>
    <w:rsid w:val="00CE04D2"/>
    <w:rsid w:val="00CE5B62"/>
    <w:rsid w:val="00CF611D"/>
    <w:rsid w:val="00D01F7F"/>
    <w:rsid w:val="00D1722F"/>
    <w:rsid w:val="00D32FFE"/>
    <w:rsid w:val="00D4180B"/>
    <w:rsid w:val="00D41CC7"/>
    <w:rsid w:val="00D53C3D"/>
    <w:rsid w:val="00D5675B"/>
    <w:rsid w:val="00D7110B"/>
    <w:rsid w:val="00D73646"/>
    <w:rsid w:val="00D76C00"/>
    <w:rsid w:val="00D82A3B"/>
    <w:rsid w:val="00D860A9"/>
    <w:rsid w:val="00D86C9F"/>
    <w:rsid w:val="00DB1199"/>
    <w:rsid w:val="00DC25A2"/>
    <w:rsid w:val="00DD0093"/>
    <w:rsid w:val="00DD0D0B"/>
    <w:rsid w:val="00DD1659"/>
    <w:rsid w:val="00E23F00"/>
    <w:rsid w:val="00E33D16"/>
    <w:rsid w:val="00E378DE"/>
    <w:rsid w:val="00E40626"/>
    <w:rsid w:val="00E41504"/>
    <w:rsid w:val="00E5611C"/>
    <w:rsid w:val="00E63720"/>
    <w:rsid w:val="00E72023"/>
    <w:rsid w:val="00E737C0"/>
    <w:rsid w:val="00E7560A"/>
    <w:rsid w:val="00E83A5C"/>
    <w:rsid w:val="00E91E08"/>
    <w:rsid w:val="00EA6A88"/>
    <w:rsid w:val="00EC79C3"/>
    <w:rsid w:val="00ED4FCB"/>
    <w:rsid w:val="00ED6EA4"/>
    <w:rsid w:val="00EE070C"/>
    <w:rsid w:val="00EE3B60"/>
    <w:rsid w:val="00EE520D"/>
    <w:rsid w:val="00F00DE2"/>
    <w:rsid w:val="00F12F8E"/>
    <w:rsid w:val="00F1315F"/>
    <w:rsid w:val="00F267DB"/>
    <w:rsid w:val="00F609B1"/>
    <w:rsid w:val="00F64C87"/>
    <w:rsid w:val="00F652C9"/>
    <w:rsid w:val="00F71D53"/>
    <w:rsid w:val="00F84A8F"/>
    <w:rsid w:val="00F86DE9"/>
    <w:rsid w:val="00FA02E9"/>
    <w:rsid w:val="00FA72A2"/>
    <w:rsid w:val="00FB2B43"/>
    <w:rsid w:val="00FC0C53"/>
    <w:rsid w:val="00FC3813"/>
    <w:rsid w:val="00FE4570"/>
    <w:rsid w:val="00FF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E044D140-056D-4574-AF6A-2AED10E1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8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6986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6986"/>
    <w:rPr>
      <w:rFonts w:ascii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CC6986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6986"/>
    <w:rPr>
      <w:rFonts w:ascii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CC6986"/>
    <w:pPr>
      <w:ind w:left="720"/>
    </w:pPr>
  </w:style>
  <w:style w:type="table" w:styleId="Tablaconcuadrcula">
    <w:name w:val="Table Grid"/>
    <w:basedOn w:val="Tablanormal"/>
    <w:uiPriority w:val="99"/>
    <w:rsid w:val="00CC69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C6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C6986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99"/>
    <w:qFormat/>
    <w:rsid w:val="000A119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920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Sepyc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drh_plantilla10</dc:creator>
  <cp:keywords/>
  <dc:description/>
  <cp:lastModifiedBy>Sinai Burgueño Bernal</cp:lastModifiedBy>
  <cp:revision>8</cp:revision>
  <cp:lastPrinted>2016-03-13T03:26:00Z</cp:lastPrinted>
  <dcterms:created xsi:type="dcterms:W3CDTF">2017-06-02T01:15:00Z</dcterms:created>
  <dcterms:modified xsi:type="dcterms:W3CDTF">2017-08-08T20:26:00Z</dcterms:modified>
</cp:coreProperties>
</file>